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873" w:rsidRDefault="009548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4775385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6496050" cy="8753475"/>
            <wp:effectExtent l="19050" t="0" r="0" b="0"/>
            <wp:docPr id="1" name="Рисунок 1" descr="C:\Users\Comp\Desktop\Титульный х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Титульный х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2568" cy="8762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464" w:rsidRPr="00A16069" w:rsidRDefault="00E07464">
      <w:pPr>
        <w:spacing w:after="0"/>
        <w:ind w:left="120"/>
        <w:rPr>
          <w:lang w:val="ru-RU"/>
        </w:rPr>
      </w:pPr>
    </w:p>
    <w:p w:rsidR="00E07464" w:rsidRPr="000F69F6" w:rsidRDefault="00E07464">
      <w:pPr>
        <w:spacing w:after="0"/>
        <w:ind w:left="120"/>
        <w:rPr>
          <w:lang w:val="ru-RU"/>
        </w:rPr>
      </w:pPr>
    </w:p>
    <w:p w:rsidR="00E07464" w:rsidRPr="000F69F6" w:rsidRDefault="008D0B52">
      <w:pPr>
        <w:spacing w:after="0" w:line="264" w:lineRule="auto"/>
        <w:ind w:left="120"/>
        <w:jc w:val="both"/>
        <w:rPr>
          <w:lang w:val="ru-RU"/>
        </w:rPr>
      </w:pPr>
      <w:bookmarkStart w:id="1" w:name="block-14775386"/>
      <w:bookmarkEnd w:id="0"/>
      <w:r w:rsidRPr="000F69F6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E07464" w:rsidRPr="000F69F6" w:rsidRDefault="008D0B52">
      <w:pPr>
        <w:spacing w:after="0" w:line="264" w:lineRule="auto"/>
        <w:ind w:left="12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​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Программа по химии даёт представление о целях, общей стратегии обучения, воспитания и 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ств в пр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>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Изучение химии: 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естественно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>научной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грамотности обучающихся; 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способствует формированию ценностного отношения к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естественн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>­научным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знаниям, к природе, к человеку, вносит свой вклад в экологическое образование обучающихся.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Курс химии на уровне основного общего образования ориентирован на освоение 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системы первоначальных понятий химии, основ неорганической химии и некоторых отдельных значимых понятий органической химии.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Calibri" w:hAnsi="Calibri"/>
          <w:color w:val="000000"/>
          <w:sz w:val="28"/>
          <w:lang w:val="ru-RU"/>
        </w:rPr>
        <w:t>–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атомно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>молекулярного учения как основы всего естествознания;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Calibri" w:hAnsi="Calibri"/>
          <w:color w:val="000000"/>
          <w:sz w:val="28"/>
          <w:lang w:val="ru-RU"/>
        </w:rPr>
        <w:t>–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Периодического закона Д. И. Менделеева как основного закона химии;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Calibri" w:hAnsi="Calibri"/>
          <w:color w:val="000000"/>
          <w:sz w:val="28"/>
          <w:lang w:val="ru-RU"/>
        </w:rPr>
        <w:t>–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учения о строении атома и химической связи;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Calibri" w:hAnsi="Calibri"/>
          <w:color w:val="000000"/>
          <w:sz w:val="28"/>
          <w:lang w:val="ru-RU"/>
        </w:rPr>
        <w:t>–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представлений об электролитической диссоциации веществ в растворах.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​Теоретические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:rsidR="00E07464" w:rsidRDefault="008D0B52">
      <w:pPr>
        <w:spacing w:after="0" w:line="264" w:lineRule="auto"/>
        <w:ind w:firstLine="600"/>
        <w:jc w:val="both"/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</w:t>
      </w:r>
      <w:r>
        <w:rPr>
          <w:rFonts w:ascii="Times New Roman" w:hAnsi="Times New Roman"/>
          <w:color w:val="000000"/>
          <w:sz w:val="28"/>
        </w:rPr>
        <w:t xml:space="preserve">5–7 </w:t>
      </w:r>
      <w:proofErr w:type="spellStart"/>
      <w:r>
        <w:rPr>
          <w:rFonts w:ascii="Times New Roman" w:hAnsi="Times New Roman"/>
          <w:color w:val="000000"/>
          <w:sz w:val="28"/>
        </w:rPr>
        <w:t>классы</w:t>
      </w:r>
      <w:proofErr w:type="spellEnd"/>
      <w:r>
        <w:rPr>
          <w:rFonts w:ascii="Times New Roman" w:hAnsi="Times New Roman"/>
          <w:color w:val="000000"/>
          <w:sz w:val="28"/>
        </w:rPr>
        <w:t>» и «</w:t>
      </w:r>
      <w:proofErr w:type="spellStart"/>
      <w:r>
        <w:rPr>
          <w:rFonts w:ascii="Times New Roman" w:hAnsi="Times New Roman"/>
          <w:color w:val="000000"/>
          <w:sz w:val="28"/>
        </w:rPr>
        <w:t>Физика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7 </w:t>
      </w:r>
      <w:proofErr w:type="spellStart"/>
      <w:r>
        <w:rPr>
          <w:rFonts w:ascii="Times New Roman" w:hAnsi="Times New Roman"/>
          <w:color w:val="000000"/>
          <w:sz w:val="28"/>
        </w:rPr>
        <w:t>класс</w:t>
      </w:r>
      <w:proofErr w:type="spellEnd"/>
      <w:r>
        <w:rPr>
          <w:rFonts w:ascii="Times New Roman" w:hAnsi="Times New Roman"/>
          <w:color w:val="000000"/>
          <w:sz w:val="28"/>
        </w:rPr>
        <w:t>».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 xml:space="preserve">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</w:t>
      </w:r>
      <w:r w:rsidRPr="000F69F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  <w:proofErr w:type="gramEnd"/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При изучении химии на уровне основного общего образования 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важное значение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приобрели такие цели, как: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Calibri" w:hAnsi="Calibri"/>
          <w:color w:val="000000"/>
          <w:sz w:val="28"/>
          <w:lang w:val="ru-RU"/>
        </w:rPr>
        <w:t>–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Calibri" w:hAnsi="Calibri"/>
          <w:color w:val="000000"/>
          <w:sz w:val="28"/>
          <w:lang w:val="ru-RU"/>
        </w:rPr>
        <w:t>–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Calibri" w:hAnsi="Calibri"/>
          <w:color w:val="000000"/>
          <w:sz w:val="28"/>
          <w:lang w:val="ru-RU"/>
        </w:rPr>
        <w:t>–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обеспечение условий, способствующих приобретению 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Calibri" w:hAnsi="Calibri"/>
          <w:color w:val="000000"/>
          <w:sz w:val="28"/>
          <w:lang w:val="ru-RU"/>
        </w:rPr>
        <w:t>–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формирование общей функциональной и </w:t>
      </w:r>
      <w:proofErr w:type="spellStart"/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естественно-научной</w:t>
      </w:r>
      <w:proofErr w:type="spellEnd"/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Calibri" w:hAnsi="Calibri"/>
          <w:color w:val="000000"/>
          <w:sz w:val="28"/>
          <w:lang w:val="ru-RU"/>
        </w:rPr>
        <w:t>–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Calibri" w:hAnsi="Calibri"/>
          <w:color w:val="333333"/>
          <w:sz w:val="28"/>
          <w:lang w:val="ru-RU"/>
        </w:rPr>
        <w:t>–</w:t>
      </w:r>
      <w:r w:rsidRPr="000F69F6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0F69F6">
        <w:rPr>
          <w:rFonts w:ascii="Times New Roman" w:hAnsi="Times New Roman"/>
          <w:color w:val="000000"/>
          <w:sz w:val="28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​‌</w:t>
      </w:r>
      <w:bookmarkStart w:id="2" w:name="9012e5c9-2e66-40e9-9799-caf6f2595164"/>
      <w:r w:rsidRPr="000F69F6">
        <w:rPr>
          <w:rFonts w:ascii="Times New Roman" w:hAnsi="Times New Roman"/>
          <w:color w:val="000000"/>
          <w:sz w:val="28"/>
          <w:lang w:val="ru-RU"/>
        </w:rPr>
        <w:t>Общее число часов, отведённых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неделю).</w:t>
      </w:r>
      <w:bookmarkEnd w:id="2"/>
      <w:r w:rsidRPr="000F69F6">
        <w:rPr>
          <w:rFonts w:ascii="Times New Roman" w:hAnsi="Times New Roman"/>
          <w:color w:val="000000"/>
          <w:sz w:val="28"/>
          <w:lang w:val="ru-RU"/>
        </w:rPr>
        <w:t>‌‌</w:t>
      </w:r>
    </w:p>
    <w:p w:rsidR="00E07464" w:rsidRPr="000F69F6" w:rsidRDefault="008D0B52">
      <w:pPr>
        <w:spacing w:after="0" w:line="264" w:lineRule="auto"/>
        <w:ind w:left="12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​</w:t>
      </w:r>
    </w:p>
    <w:p w:rsidR="00E07464" w:rsidRPr="000F69F6" w:rsidRDefault="008D0B52">
      <w:pPr>
        <w:spacing w:after="0" w:line="264" w:lineRule="auto"/>
        <w:ind w:left="12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‌</w:t>
      </w:r>
    </w:p>
    <w:p w:rsidR="00E07464" w:rsidRPr="000F69F6" w:rsidRDefault="00E07464">
      <w:pPr>
        <w:rPr>
          <w:lang w:val="ru-RU"/>
        </w:rPr>
        <w:sectPr w:rsidR="00E07464" w:rsidRPr="000F69F6">
          <w:pgSz w:w="11906" w:h="16383"/>
          <w:pgMar w:top="1134" w:right="850" w:bottom="1134" w:left="1701" w:header="720" w:footer="720" w:gutter="0"/>
          <w:cols w:space="720"/>
        </w:sectPr>
      </w:pPr>
    </w:p>
    <w:p w:rsidR="00E07464" w:rsidRPr="000F69F6" w:rsidRDefault="008D0B52">
      <w:pPr>
        <w:spacing w:after="0" w:line="264" w:lineRule="auto"/>
        <w:ind w:left="120"/>
        <w:jc w:val="both"/>
        <w:rPr>
          <w:lang w:val="ru-RU"/>
        </w:rPr>
      </w:pPr>
      <w:bookmarkStart w:id="3" w:name="block-14775387"/>
      <w:bookmarkEnd w:id="1"/>
      <w:r w:rsidRPr="000F69F6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0F69F6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E07464" w:rsidRPr="000F69F6" w:rsidRDefault="008D0B52">
      <w:pPr>
        <w:spacing w:after="0" w:line="264" w:lineRule="auto"/>
        <w:ind w:left="12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​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Первоначальные химические понятия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Количество вещества. Моль. Молярная масса. Взаимосвязь количества, массы и числа структурных единиц вещества. Расчёты по формулам химических соединений. 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0F69F6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с хлоридом бария, разложение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гидроксида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меди (</w:t>
      </w:r>
      <w:r>
        <w:rPr>
          <w:rFonts w:ascii="Times New Roman" w:hAnsi="Times New Roman"/>
          <w:color w:val="000000"/>
          <w:sz w:val="28"/>
        </w:rPr>
        <w:t>II</w:t>
      </w:r>
      <w:r w:rsidRPr="000F69F6">
        <w:rPr>
          <w:rFonts w:ascii="Times New Roman" w:hAnsi="Times New Roman"/>
          <w:color w:val="000000"/>
          <w:sz w:val="28"/>
          <w:lang w:val="ru-RU"/>
        </w:rPr>
        <w:t>) при нагревании, взаимодействие железа с раствором соли меди (</w:t>
      </w:r>
      <w:r>
        <w:rPr>
          <w:rFonts w:ascii="Times New Roman" w:hAnsi="Times New Roman"/>
          <w:color w:val="000000"/>
          <w:sz w:val="28"/>
        </w:rPr>
        <w:t>II</w:t>
      </w:r>
      <w:r w:rsidRPr="000F69F6">
        <w:rPr>
          <w:rFonts w:ascii="Times New Roman" w:hAnsi="Times New Roman"/>
          <w:color w:val="000000"/>
          <w:sz w:val="28"/>
          <w:lang w:val="ru-RU"/>
        </w:rPr>
        <w:t>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шаростержневых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>).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Важнейшие представители неорганических веществ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Оксиды. Применение кислорода. Способы </w:t>
      </w:r>
      <w:r w:rsidRPr="000F69F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кислорода в лаборатории и промышленности. Круговорот кислорода в природе. Озон –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аллотропная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модификация кислорода.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Тепловой эффект химической реакции, термохимические уравнения, экз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реакции. Топливо: уголь и метан. Загрязнение воздуха, усиление парникового эффекта, разрушение озонового слоя.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Молярный объём газов. Расчёты по химическим уравнениям.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Основания. Роль растворов в природе и в жизни человека. Круговорот воды в природе. Загрязнение природных вод. Охрана и очистка природных вод.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Классификация неорганических соединений. Оксиды. Классификация оксидов: 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солеобразующие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(основные, кислотные,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амфотерные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>) и несолеобразующие. Номенклатура оксидов. Физические и химические свойства оксидов. Получение оксидов.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Соли. Номенклатура солей. Физические и химические свойства солей. Получение солей.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Генетическая связь между классами неорганических соединений.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0F69F6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>
        <w:rPr>
          <w:rFonts w:ascii="Times New Roman" w:hAnsi="Times New Roman"/>
          <w:color w:val="000000"/>
          <w:sz w:val="28"/>
        </w:rPr>
        <w:t>II</w:t>
      </w:r>
      <w:r w:rsidRPr="000F69F6">
        <w:rPr>
          <w:rFonts w:ascii="Times New Roman" w:hAnsi="Times New Roman"/>
          <w:color w:val="000000"/>
          <w:sz w:val="28"/>
          <w:lang w:val="ru-RU"/>
        </w:rPr>
        <w:t>) (возможно использование видеоматериалов), наблюдение образцов веществ количеством 1 моль, исследование особенностей растворения веществ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 xml:space="preserve">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</w:t>
      </w:r>
      <w:r w:rsidRPr="000F69F6">
        <w:rPr>
          <w:rFonts w:ascii="Times New Roman" w:hAnsi="Times New Roman"/>
          <w:color w:val="000000"/>
          <w:sz w:val="28"/>
          <w:lang w:val="ru-RU"/>
        </w:rPr>
        <w:lastRenderedPageBreak/>
        <w:t>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0F69F6">
        <w:rPr>
          <w:rFonts w:ascii="Times New Roman" w:hAnsi="Times New Roman"/>
          <w:color w:val="000000"/>
          <w:sz w:val="28"/>
          <w:lang w:val="ru-RU"/>
        </w:rPr>
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>, решение экспериментальных задач по теме «Важнейшие классы неорганических соединений».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Периодический закон и Периодическая система химических элементов Д. И. Менделеева. Строение атомов. Химическая связь. Окислительно-восстановительные реакции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амфотерные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оксиды и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гидроксиды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>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длиннопериодная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Химическая связь. Ковалентная (полярная и неполярная) связь.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химических элементов. Ионная связь.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Степень окисления. Окислительно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>восстановительные реакции. Процессы окисления и восстановления. Окислители и восстановители.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0F69F6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изучение образцов веществ металлов и неметаллов, взаимодействие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гидроксида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цинка с растворами кислот и щелочей, проведение опытов, иллюстрирующих примеры окислительно-восстановительных реакций (горение, реакции разложения, соединения).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F69F6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0F69F6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Реализация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8 классе осуществляется через использование как общих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естественн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>­научных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понятий, так и понятий, являющихся системными для отдельных предметов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естественно­-научного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цикла.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Общие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естественн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>­научные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  <w:proofErr w:type="gramEnd"/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  <w:proofErr w:type="gramEnd"/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Вещество и химическая реакция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реакции, термохимические уравнения.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Окислительно-восстановительные реакции, электронный баланс окислительно-восстановительной реакции. Составление уравнений </w:t>
      </w:r>
      <w:r w:rsidRPr="000F69F6">
        <w:rPr>
          <w:rFonts w:ascii="Times New Roman" w:hAnsi="Times New Roman"/>
          <w:color w:val="000000"/>
          <w:sz w:val="28"/>
          <w:lang w:val="ru-RU"/>
        </w:rPr>
        <w:lastRenderedPageBreak/>
        <w:t>окислительно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>восстановительных реакций с использованием метода электронного баланса.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Теория электролитической диссоциации. Электролиты и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Реакц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ии ио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>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0F69F6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окислительно-восстановительных реакций (горение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>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Неметаллы и их соединения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Хлороводород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. Соляная кислота, химические свойства, получение, применение. Действие хлора и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хлороводорода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на организм человека. Важнейшие хлориды и их нахождение в природе.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proofErr w:type="gramStart"/>
      <w:r>
        <w:rPr>
          <w:rFonts w:ascii="Times New Roman" w:hAnsi="Times New Roman"/>
          <w:color w:val="000000"/>
          <w:sz w:val="28"/>
        </w:rPr>
        <w:t>VI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Строение и физические свойства простых веществ – кислорода и серы.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Аллотропные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</w:t>
      </w:r>
      <w:r w:rsidRPr="000F69F6">
        <w:rPr>
          <w:rFonts w:ascii="Times New Roman" w:hAnsi="Times New Roman"/>
          <w:color w:val="000000"/>
          <w:sz w:val="28"/>
          <w:lang w:val="ru-RU"/>
        </w:rPr>
        <w:lastRenderedPageBreak/>
        <w:t>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proofErr w:type="gramStart"/>
      <w:r>
        <w:rPr>
          <w:rFonts w:ascii="Times New Roman" w:hAnsi="Times New Roman"/>
          <w:color w:val="000000"/>
          <w:sz w:val="28"/>
        </w:rPr>
        <w:t>V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аллотропные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модификации фосфора, физические и химические свойства. Оксид фосфора (</w:t>
      </w:r>
      <w:r>
        <w:rPr>
          <w:rFonts w:ascii="Times New Roman" w:hAnsi="Times New Roman"/>
          <w:color w:val="000000"/>
          <w:sz w:val="28"/>
        </w:rPr>
        <w:t>V</w:t>
      </w:r>
      <w:r w:rsidRPr="000F69F6">
        <w:rPr>
          <w:rFonts w:ascii="Times New Roman" w:hAnsi="Times New Roman"/>
          <w:color w:val="000000"/>
          <w:sz w:val="28"/>
          <w:lang w:val="ru-RU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proofErr w:type="gramStart"/>
      <w:r>
        <w:rPr>
          <w:rFonts w:ascii="Times New Roman" w:hAnsi="Times New Roman"/>
          <w:color w:val="000000"/>
          <w:sz w:val="28"/>
        </w:rPr>
        <w:t>IV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Углерод,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аллотропные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модификации, распространение в природе, физические и химические свойства. Адсорбция. Круговорот углерода в природе. 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>
        <w:rPr>
          <w:rFonts w:ascii="Times New Roman" w:hAnsi="Times New Roman"/>
          <w:color w:val="000000"/>
          <w:sz w:val="28"/>
        </w:rPr>
        <w:t>IV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</w:t>
      </w:r>
      <w:proofErr w:type="spellStart"/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карбонат-ионы</w:t>
      </w:r>
      <w:proofErr w:type="spellEnd"/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>. Использование карбонатов в быту, медицине, промышленности и сельском хозяйстве.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</w:t>
      </w:r>
      <w:r>
        <w:rPr>
          <w:rFonts w:ascii="Times New Roman" w:hAnsi="Times New Roman"/>
          <w:color w:val="000000"/>
          <w:sz w:val="28"/>
        </w:rPr>
        <w:t>IV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) и кремниевой кислоте. Силикаты, их использование в быту, в промышленности. Важнейшие строительные материалы: керамика, </w:t>
      </w:r>
      <w:r w:rsidRPr="000F69F6">
        <w:rPr>
          <w:rFonts w:ascii="Times New Roman" w:hAnsi="Times New Roman"/>
          <w:color w:val="000000"/>
          <w:sz w:val="28"/>
          <w:lang w:val="ru-RU"/>
        </w:rPr>
        <w:lastRenderedPageBreak/>
        <w:t>стекло, цемент, бетон, железобетон. Проблемы безопасного использования строительных материалов в повседневной жизни.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0F69F6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 xml:space="preserve">изучение образцов неорганических веществ, свойств соляной кислоты, проведение качественных реакций на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хлорид-ионы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</w:t>
      </w:r>
      <w:proofErr w:type="spellStart"/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силикат-ионы</w:t>
      </w:r>
      <w:proofErr w:type="spellEnd"/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Металлы и их соединения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lastRenderedPageBreak/>
        <w:t>гидроксиды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натрия и калия. Применение щелочных металлов и их соединений.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кальция. Важнейшие соединения кальция (оксид,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гидроксид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>, соли). Жёсткость воды и способы её устранения.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Амфотерные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свойства оксида и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гидроксида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алюминия.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гидроксиды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и соли железа (</w:t>
      </w:r>
      <w:r>
        <w:rPr>
          <w:rFonts w:ascii="Times New Roman" w:hAnsi="Times New Roman"/>
          <w:color w:val="000000"/>
          <w:sz w:val="28"/>
        </w:rPr>
        <w:t>II</w:t>
      </w:r>
      <w:r w:rsidRPr="000F69F6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0F69F6">
        <w:rPr>
          <w:rFonts w:ascii="Times New Roman" w:hAnsi="Times New Roman"/>
          <w:color w:val="000000"/>
          <w:sz w:val="28"/>
          <w:lang w:val="ru-RU"/>
        </w:rPr>
        <w:t>), их состав, свойства и получение.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0F69F6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</w:t>
      </w:r>
      <w:r>
        <w:rPr>
          <w:rFonts w:ascii="Times New Roman" w:hAnsi="Times New Roman"/>
          <w:color w:val="000000"/>
          <w:sz w:val="28"/>
        </w:rPr>
        <w:t>II</w:t>
      </w:r>
      <w:r w:rsidRPr="000F69F6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0F69F6">
        <w:rPr>
          <w:rFonts w:ascii="Times New Roman" w:hAnsi="Times New Roman"/>
          <w:color w:val="000000"/>
          <w:sz w:val="28"/>
          <w:lang w:val="ru-RU"/>
        </w:rPr>
        <w:t>), меди (</w:t>
      </w:r>
      <w:r>
        <w:rPr>
          <w:rFonts w:ascii="Times New Roman" w:hAnsi="Times New Roman"/>
          <w:color w:val="000000"/>
          <w:sz w:val="28"/>
        </w:rPr>
        <w:t>II</w:t>
      </w:r>
      <w:r w:rsidRPr="000F69F6">
        <w:rPr>
          <w:rFonts w:ascii="Times New Roman" w:hAnsi="Times New Roman"/>
          <w:color w:val="000000"/>
          <w:sz w:val="28"/>
          <w:lang w:val="ru-RU"/>
        </w:rPr>
        <w:t>), наблюдение и описание процессов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окрашивания пламени ионами натрия, калия и кальция (возможно использование видеоматериалов), исследование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амфотерных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свойств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гидроксида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алюминия и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гидроксида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цинка, решение экспериментальных задач по теме «Важнейшие металлы и их соединения».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Химия и окружающая среда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эксперимент: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изучение образцов материалов (стекло, сплавы металлов, полимерные материалы).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F69F6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0F69F6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Реализация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9 классе осуществляется через использование как общих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понятий, так и понятий, являющихся системными для отдельных предметов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естественно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>научного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цикла.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 xml:space="preserve">Общие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естественно-научные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  <w:proofErr w:type="gramEnd"/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  <w:proofErr w:type="gramEnd"/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  <w:proofErr w:type="gramEnd"/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  <w:proofErr w:type="gramEnd"/>
    </w:p>
    <w:p w:rsidR="00E07464" w:rsidRPr="000F69F6" w:rsidRDefault="00E07464">
      <w:pPr>
        <w:rPr>
          <w:lang w:val="ru-RU"/>
        </w:rPr>
        <w:sectPr w:rsidR="00E07464" w:rsidRPr="000F69F6">
          <w:pgSz w:w="11906" w:h="16383"/>
          <w:pgMar w:top="1134" w:right="850" w:bottom="1134" w:left="1701" w:header="720" w:footer="720" w:gutter="0"/>
          <w:cols w:space="720"/>
        </w:sectPr>
      </w:pPr>
    </w:p>
    <w:p w:rsidR="00E07464" w:rsidRPr="000F69F6" w:rsidRDefault="008D0B52">
      <w:pPr>
        <w:spacing w:after="0" w:line="264" w:lineRule="auto"/>
        <w:ind w:left="120"/>
        <w:jc w:val="both"/>
        <w:rPr>
          <w:lang w:val="ru-RU"/>
        </w:rPr>
      </w:pPr>
      <w:bookmarkStart w:id="4" w:name="block-14775389"/>
      <w:bookmarkEnd w:id="3"/>
      <w:r w:rsidRPr="000F69F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ХИМИИ НА УРОВНЕ ОСНОВНОГО ОБЩЕГО ОБРАЗОВАНИЯ</w:t>
      </w:r>
    </w:p>
    <w:p w:rsidR="00E07464" w:rsidRPr="000F69F6" w:rsidRDefault="00E07464">
      <w:pPr>
        <w:spacing w:after="0" w:line="264" w:lineRule="auto"/>
        <w:ind w:left="120"/>
        <w:jc w:val="both"/>
        <w:rPr>
          <w:lang w:val="ru-RU"/>
        </w:rPr>
      </w:pP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F69F6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0F69F6">
        <w:rPr>
          <w:rFonts w:ascii="Times New Roman" w:hAnsi="Times New Roman"/>
          <w:color w:val="000000"/>
          <w:sz w:val="28"/>
          <w:lang w:val="ru-RU"/>
        </w:rPr>
        <w:t>: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F69F6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правовых норм с учётом осознания последствий поступков;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F69F6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0F69F6">
        <w:rPr>
          <w:rFonts w:ascii="Times New Roman" w:hAnsi="Times New Roman"/>
          <w:color w:val="000000"/>
          <w:sz w:val="28"/>
          <w:lang w:val="ru-RU"/>
        </w:rPr>
        <w:t>: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</w:t>
      </w:r>
      <w:r w:rsidRPr="000F69F6">
        <w:rPr>
          <w:rFonts w:ascii="Times New Roman" w:hAnsi="Times New Roman"/>
          <w:color w:val="000000"/>
          <w:sz w:val="28"/>
          <w:lang w:val="ru-RU"/>
        </w:rPr>
        <w:lastRenderedPageBreak/>
        <w:t>литературой, доступными техническими средствами информационных технологий;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bookmarkStart w:id="5" w:name="_Toc138318759"/>
      <w:bookmarkEnd w:id="5"/>
      <w:r w:rsidRPr="000F69F6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F69F6">
        <w:rPr>
          <w:rFonts w:ascii="Times New Roman" w:hAnsi="Times New Roman"/>
          <w:b/>
          <w:color w:val="000000"/>
          <w:sz w:val="28"/>
          <w:lang w:val="ru-RU"/>
        </w:rPr>
        <w:t>формирования культуры здоровья</w:t>
      </w:r>
      <w:r w:rsidRPr="000F69F6">
        <w:rPr>
          <w:rFonts w:ascii="Times New Roman" w:hAnsi="Times New Roman"/>
          <w:color w:val="000000"/>
          <w:sz w:val="28"/>
          <w:lang w:val="ru-RU"/>
        </w:rPr>
        <w:t>: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F69F6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  <w:proofErr w:type="gramEnd"/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F69F6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 xml:space="preserve">В составе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учебных предметах и позволяют на основе знаний из этих предметов формировать представление о целостной </w:t>
      </w:r>
      <w:r w:rsidRPr="000F69F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  <w:proofErr w:type="gramEnd"/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  <w:proofErr w:type="gramEnd"/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 xml:space="preserve">умение применять в процессе познания понятия (предметные и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>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в изучаемых процессах и явлениях.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0F69F6">
        <w:rPr>
          <w:rFonts w:ascii="Times New Roman" w:hAnsi="Times New Roman"/>
          <w:color w:val="000000"/>
          <w:sz w:val="28"/>
          <w:lang w:val="ru-RU"/>
        </w:rPr>
        <w:t>: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lastRenderedPageBreak/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  <w:proofErr w:type="gramEnd"/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6" w:name="_Toc138318760"/>
      <w:bookmarkStart w:id="7" w:name="_Toc134720971"/>
      <w:bookmarkEnd w:id="6"/>
      <w:bookmarkEnd w:id="7"/>
      <w:proofErr w:type="gramEnd"/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</w:t>
      </w:r>
      <w:r w:rsidRPr="000F69F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  <w:proofErr w:type="gramEnd"/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0F69F6">
        <w:rPr>
          <w:rFonts w:ascii="Times New Roman" w:hAnsi="Times New Roman"/>
          <w:b/>
          <w:color w:val="000000"/>
          <w:sz w:val="28"/>
          <w:lang w:val="ru-RU"/>
        </w:rPr>
        <w:t xml:space="preserve"> 8 классе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E07464" w:rsidRPr="000F69F6" w:rsidRDefault="008D0B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>, степень окисления, химическая реакция, классификация реакций: реакции соединения, реакции разложения, реакции замещения, реакции обмена, экз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реакции, тепловой 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 xml:space="preserve">эффект реакции, ядро атома, электронный слой атома, атомная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орбиталь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  <w:proofErr w:type="gramEnd"/>
    </w:p>
    <w:p w:rsidR="00E07464" w:rsidRPr="000F69F6" w:rsidRDefault="008D0B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E07464" w:rsidRPr="000F69F6" w:rsidRDefault="008D0B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E07464" w:rsidRPr="000F69F6" w:rsidRDefault="008D0B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:rsidR="00E07464" w:rsidRPr="000F69F6" w:rsidRDefault="008D0B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>молекулярного учения, закона Авогадро;</w:t>
      </w:r>
    </w:p>
    <w:p w:rsidR="00E07464" w:rsidRPr="000F69F6" w:rsidRDefault="008D0B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Б-группа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</w:t>
      </w:r>
      <w:r w:rsidRPr="000F69F6">
        <w:rPr>
          <w:rFonts w:ascii="Times New Roman" w:hAnsi="Times New Roman"/>
          <w:color w:val="000000"/>
          <w:sz w:val="28"/>
          <w:lang w:val="ru-RU"/>
        </w:rPr>
        <w:lastRenderedPageBreak/>
        <w:t>химических элементов (состав и заряд ядра, общее число электронов и распределение их по электронным слоям);</w:t>
      </w:r>
      <w:proofErr w:type="gramEnd"/>
    </w:p>
    <w:p w:rsidR="00E07464" w:rsidRPr="000F69F6" w:rsidRDefault="008D0B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E07464" w:rsidRPr="000F69F6" w:rsidRDefault="008D0B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:rsidR="00E07464" w:rsidRPr="000F69F6" w:rsidRDefault="008D0B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:rsidR="00E07464" w:rsidRPr="000F69F6" w:rsidRDefault="008D0B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E07464" w:rsidRPr="000F69F6" w:rsidRDefault="008D0B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­следственных связей – для изучения свойств веществ и химических реакций,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естественно-научные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методы познания – наблюдение, измерение, моделирование, эксперимент (реальный и мысленный);</w:t>
      </w:r>
    </w:p>
    <w:p w:rsidR="00E07464" w:rsidRPr="000F69F6" w:rsidRDefault="008D0B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  <w:proofErr w:type="gramEnd"/>
    </w:p>
    <w:p w:rsidR="00E07464" w:rsidRPr="000F69F6" w:rsidRDefault="008D0B52">
      <w:pPr>
        <w:spacing w:after="0" w:line="264" w:lineRule="auto"/>
        <w:ind w:firstLine="600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0F69F6">
        <w:rPr>
          <w:rFonts w:ascii="Times New Roman" w:hAnsi="Times New Roman"/>
          <w:b/>
          <w:color w:val="000000"/>
          <w:sz w:val="28"/>
          <w:lang w:val="ru-RU"/>
        </w:rPr>
        <w:t xml:space="preserve"> 9 классе</w:t>
      </w:r>
      <w:r w:rsidRPr="000F69F6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E07464" w:rsidRPr="000F69F6" w:rsidRDefault="008D0B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, электролитическая диссоциация, реакции ионного обмена, катализатор, химическое равновесие, обратимые и </w:t>
      </w:r>
      <w:r w:rsidRPr="000F69F6">
        <w:rPr>
          <w:rFonts w:ascii="Times New Roman" w:hAnsi="Times New Roman"/>
          <w:color w:val="000000"/>
          <w:sz w:val="28"/>
          <w:lang w:val="ru-RU"/>
        </w:rPr>
        <w:lastRenderedPageBreak/>
        <w:t>необратимые реакции, окислительно-восстановительные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решётка, коррозия металлов, сплавы, скорость химической реакции, предельно допустимая концентрация ПДК вещества;</w:t>
      </w:r>
    </w:p>
    <w:p w:rsidR="00E07464" w:rsidRPr="000F69F6" w:rsidRDefault="008D0B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E07464" w:rsidRPr="000F69F6" w:rsidRDefault="008D0B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E07464" w:rsidRPr="000F69F6" w:rsidRDefault="008D0B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:rsidR="00E07464" w:rsidRPr="000F69F6" w:rsidRDefault="008D0B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Б-группа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>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>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:rsidR="00E07464" w:rsidRPr="000F69F6" w:rsidRDefault="008D0B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:rsidR="00E07464" w:rsidRPr="000F69F6" w:rsidRDefault="008D0B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:rsidR="00E07464" w:rsidRPr="000F69F6" w:rsidRDefault="008D0B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 xml:space="preserve">составлять уравнения электролитической диссоциации кислот, щелочей и солей, полные и сокращённые уравнения реакций ионного </w:t>
      </w:r>
      <w:r w:rsidRPr="000F69F6">
        <w:rPr>
          <w:rFonts w:ascii="Times New Roman" w:hAnsi="Times New Roman"/>
          <w:color w:val="000000"/>
          <w:sz w:val="28"/>
          <w:lang w:val="ru-RU"/>
        </w:rPr>
        <w:lastRenderedPageBreak/>
        <w:t>обмена, уравнения реакций, подтверждающих существование генетической связи между веществами различных классов;</w:t>
      </w:r>
    </w:p>
    <w:p w:rsidR="00E07464" w:rsidRPr="000F69F6" w:rsidRDefault="008D0B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раскрывать сущность окислительно-восстановительных реакций посредством составления электронного баланса этих реакций;</w:t>
      </w:r>
    </w:p>
    <w:p w:rsidR="00E07464" w:rsidRPr="000F69F6" w:rsidRDefault="008D0B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:rsidR="00E07464" w:rsidRPr="000F69F6" w:rsidRDefault="008D0B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E07464" w:rsidRPr="000F69F6" w:rsidRDefault="008D0B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:rsidR="00E07464" w:rsidRPr="000F69F6" w:rsidRDefault="008D0B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69F6">
        <w:rPr>
          <w:rFonts w:ascii="Times New Roman" w:hAnsi="Times New Roman"/>
          <w:color w:val="000000"/>
          <w:sz w:val="28"/>
          <w:lang w:val="ru-RU"/>
        </w:rPr>
        <w:t>проводить реакции, подтверждающие качественный состав различных веществ: распознавать опытным путём хлори</w:t>
      </w: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>д-</w:t>
      </w:r>
      <w:proofErr w:type="gram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, бромид-, иодид-, карбонат-, фосфат-, силикат-, сульфат-,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гидроксид-ионы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>, катионы аммония и ионы изученных металлов, присутствующие в водных растворах неорганических веществ;</w:t>
      </w:r>
    </w:p>
    <w:p w:rsidR="00E07464" w:rsidRPr="000F69F6" w:rsidRDefault="008D0B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0F69F6">
        <w:rPr>
          <w:rFonts w:ascii="Times New Roman" w:hAnsi="Times New Roman"/>
          <w:color w:val="000000"/>
          <w:sz w:val="28"/>
          <w:lang w:val="ru-RU"/>
        </w:rPr>
        <w:t xml:space="preserve"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</w:t>
      </w:r>
      <w:proofErr w:type="spellStart"/>
      <w:r w:rsidRPr="000F69F6">
        <w:rPr>
          <w:rFonts w:ascii="Times New Roman" w:hAnsi="Times New Roman"/>
          <w:color w:val="000000"/>
          <w:sz w:val="28"/>
          <w:lang w:val="ru-RU"/>
        </w:rPr>
        <w:t>естественно-научные</w:t>
      </w:r>
      <w:proofErr w:type="spellEnd"/>
      <w:r w:rsidRPr="000F69F6">
        <w:rPr>
          <w:rFonts w:ascii="Times New Roman" w:hAnsi="Times New Roman"/>
          <w:color w:val="000000"/>
          <w:sz w:val="28"/>
          <w:lang w:val="ru-RU"/>
        </w:rPr>
        <w:t xml:space="preserve"> методы познания – наблюдение, измерение, моделирование, эксперимент (реальный и мысленный).</w:t>
      </w:r>
      <w:proofErr w:type="gramEnd"/>
    </w:p>
    <w:p w:rsidR="00E07464" w:rsidRPr="000F69F6" w:rsidRDefault="00E07464">
      <w:pPr>
        <w:rPr>
          <w:lang w:val="ru-RU"/>
        </w:rPr>
        <w:sectPr w:rsidR="00E07464" w:rsidRPr="000F69F6">
          <w:pgSz w:w="11906" w:h="16383"/>
          <w:pgMar w:top="1134" w:right="850" w:bottom="1134" w:left="1701" w:header="720" w:footer="720" w:gutter="0"/>
          <w:cols w:space="720"/>
        </w:sectPr>
      </w:pPr>
    </w:p>
    <w:p w:rsidR="00E07464" w:rsidRDefault="008D0B52">
      <w:pPr>
        <w:spacing w:after="0"/>
        <w:ind w:left="120"/>
      </w:pPr>
      <w:bookmarkStart w:id="8" w:name="block-14775384"/>
      <w:bookmarkEnd w:id="4"/>
      <w:r w:rsidRPr="000F69F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E07464" w:rsidRDefault="008D0B5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9"/>
        <w:gridCol w:w="3429"/>
        <w:gridCol w:w="1530"/>
        <w:gridCol w:w="2302"/>
        <w:gridCol w:w="2389"/>
        <w:gridCol w:w="3531"/>
      </w:tblGrid>
      <w:tr w:rsidR="00E07464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</w:tr>
      <w:tr w:rsidR="00E0746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7464" w:rsidRDefault="00E0746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7464" w:rsidRDefault="00E07464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7464" w:rsidRDefault="00E07464"/>
        </w:tc>
      </w:tr>
      <w:tr w:rsidR="00E0746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понятия</w:t>
            </w:r>
            <w:proofErr w:type="spellEnd"/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07464" w:rsidRDefault="00E07464"/>
        </w:tc>
      </w:tr>
      <w:tr w:rsidR="00E07464" w:rsidRPr="00A1606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F69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Важнейшие представители неорганических веществ</w:t>
            </w:r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Воздух. Кислород. Понятие об оксидах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Водород</w:t>
            </w:r>
            <w:proofErr w:type="gramStart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онятие</w:t>
            </w:r>
            <w:proofErr w:type="spellEnd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 кислотах и солях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Вода. Растворы. Понятие об основаниях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07464" w:rsidRDefault="00E07464"/>
        </w:tc>
      </w:tr>
      <w:tr w:rsidR="00E0746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F69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реакции</w:t>
            </w:r>
            <w:proofErr w:type="spellEnd"/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</w:t>
            </w:r>
            <w:proofErr w:type="gramStart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Менделе</w:t>
            </w:r>
            <w:proofErr w:type="gramEnd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­ева.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Химическая связь. Окислительно-восстановительные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E07464"/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E07464"/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Default="00E07464"/>
        </w:tc>
      </w:tr>
    </w:tbl>
    <w:p w:rsidR="00E07464" w:rsidRDefault="00E07464">
      <w:pPr>
        <w:sectPr w:rsidR="00E074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07464" w:rsidRDefault="008D0B5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09"/>
        <w:gridCol w:w="1841"/>
        <w:gridCol w:w="1910"/>
        <w:gridCol w:w="2824"/>
      </w:tblGrid>
      <w:tr w:rsidR="00E07464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</w:tr>
      <w:tr w:rsidR="00E0746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7464" w:rsidRDefault="00E0746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7464" w:rsidRDefault="00E07464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7464" w:rsidRDefault="00E07464"/>
        </w:tc>
      </w:tr>
      <w:tr w:rsidR="00E07464" w:rsidRPr="00A1606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F69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Вещество и химические реакции</w:t>
            </w:r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E074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07464" w:rsidRDefault="00E07464"/>
        </w:tc>
      </w:tr>
      <w:tr w:rsidR="00E07464" w:rsidRPr="00A1606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F69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Неметаллы и их соединения</w:t>
            </w:r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proofErr w:type="gramEnd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proofErr w:type="gramEnd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proofErr w:type="gramEnd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Азот, фосфор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proofErr w:type="gramEnd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Углерод и </w:t>
            </w:r>
            <w:proofErr w:type="gramStart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кремний</w:t>
            </w:r>
            <w:proofErr w:type="gramEnd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E074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07464" w:rsidRDefault="00E07464"/>
        </w:tc>
      </w:tr>
      <w:tr w:rsidR="00E07464" w:rsidRPr="00A1606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3.</w:t>
            </w: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F69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Металлы и их соединения</w:t>
            </w:r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металлы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E074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07464" w:rsidRDefault="00E07464"/>
        </w:tc>
      </w:tr>
      <w:tr w:rsidR="00E07464" w:rsidRPr="00A1606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F69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Химия и окружающая среда</w:t>
            </w:r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E074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07464" w:rsidRDefault="00E07464"/>
        </w:tc>
      </w:tr>
      <w:tr w:rsidR="00E07464" w:rsidRPr="00A1606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E074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07464" w:rsidRDefault="00E07464"/>
        </w:tc>
      </w:tr>
    </w:tbl>
    <w:p w:rsidR="00E07464" w:rsidRDefault="00E07464">
      <w:pPr>
        <w:sectPr w:rsidR="00E074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07464" w:rsidRDefault="00E07464">
      <w:pPr>
        <w:sectPr w:rsidR="00E074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07464" w:rsidRDefault="008D0B52">
      <w:pPr>
        <w:spacing w:after="0"/>
        <w:ind w:left="120"/>
      </w:pPr>
      <w:bookmarkStart w:id="9" w:name="block-14775388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E07464" w:rsidRDefault="008D0B5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81"/>
        <w:gridCol w:w="4214"/>
        <w:gridCol w:w="1086"/>
        <w:gridCol w:w="1841"/>
        <w:gridCol w:w="1910"/>
        <w:gridCol w:w="1347"/>
        <w:gridCol w:w="2861"/>
      </w:tblGrid>
      <w:tr w:rsidR="00E07464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4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</w:tr>
      <w:tr w:rsidR="00E0746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7464" w:rsidRDefault="00E0746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7464" w:rsidRDefault="00E07464"/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7464" w:rsidRDefault="00E0746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7464" w:rsidRDefault="00E07464"/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 химии. Роль химии в жизни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методах познания в химии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 «Правила работы в лаборатории и приёмы обращения с лабораторным оборудованием»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Чистые вещества и смеси. Способы разделения смесей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 «Разделение смесей (на примере очистки поваренной соли)»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молекулы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элементы. Знаки (символы) химических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Атомно-молекулярное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учение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постоянства состава веществ. Химическая формула.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Валентность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элементов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eae</w:t>
              </w:r>
              <w:proofErr w:type="spellEnd"/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 атомная масса. Относительная молекулярная масса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Массовая доля химического элемента в соединении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вещества. Моль. Молярная масса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5230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явления. Химическая реакция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и условия протекания химических реакций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Закон сохранения массы веществ. Химические уравнения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количества, массы вещества по уравнениям химических реакций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5708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реакций (соединения, разложения, замещения, обмена)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В. Ломоносов — учёный-энциклопедист.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№1 по теме «Вещества и химические реакции»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4290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— смесь газов. Состав воздуха. Кислород — элемент и </w:t>
            </w: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простое вещество.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Озон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кислорода (реакции окисления, горение).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оксидах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4614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кислорода в лаборатории и промышленности.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кислорода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Тепловой эффект химической реакции, понятие о термохимическом уравнении, экз</w:t>
            </w:r>
            <w:proofErr w:type="gramStart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о-</w:t>
            </w:r>
            <w:proofErr w:type="gramEnd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эндотермических реакциях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4790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Топливо (нефть, уголь и метан). Загрязнение воздуха, способы его предотвращения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3 по теме «Получение и собирание кислорода, изучение его свойств»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Водород — элемент и простое вещество.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водорода.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кислотах и солях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водорода в лаборатории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4 по теме «Получение и собирание водорода, изучение его свойств»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Молярный объём газов. Закон Авогадро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объёма, количества вещества газа по его известному количеству вещества или объёму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объёмов газов по уравнению реакции на основе закона объёмных отношений газов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5708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свойства воды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Состав оснований. Понятие об индикаторах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растворитель. Насыщенные и ненасыщенные растворы. Массовая доля вещества в растворе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5 по теме «Приготовление растворов с определённой массовой долей растворённого вещества»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proofErr w:type="spellEnd"/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№2 по теме «Кислород.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9A3AF3" w:rsidRDefault="009A3A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6342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B23A2F" w:rsidRDefault="00B23A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Получение и химические свойства кислотных, основных и </w:t>
            </w:r>
            <w:proofErr w:type="spellStart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амфотерных</w:t>
            </w:r>
            <w:proofErr w:type="spellEnd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оксидов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B23A2F" w:rsidRDefault="00B23A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B23A2F" w:rsidRDefault="00B23A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8A53C2">
              <w:rPr>
                <w:lang w:val="ru-RU"/>
              </w:rPr>
              <w:t>.02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и химические свойства оснований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B23A2F" w:rsidRDefault="00B23A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B23A2F" w:rsidRDefault="00B23A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dfee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и химические свойства кислот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B23A2F" w:rsidRDefault="00B23A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dfee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Соли (средние): номенклатура, способы получения, химические свойства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B23A2F" w:rsidRDefault="00B23A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9474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6. Решение экспериментальных задач по теме «Основные классы неорганических соединений»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B23A2F" w:rsidRDefault="00B23A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между классами неорганических соединений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B23A2F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B23A2F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01.03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№3 по теме "Основные классы неорганических соединений"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B23A2F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Первые попытки классификации химических элементов. Понятие о группах сходных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  <w:proofErr w:type="spellEnd"/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 и Периодическая система химических элементов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подгруппы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атомов. Состав атомных ядер.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Изотопы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электронных оболочек атомов элементов Периодической системы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02.04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химического элемента по его положению в Периодической системе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824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Периодического закона для развития науки и практики. Д. И. Менделеев — учёный, педагог и гражданин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Электроотрицательность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элементов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adac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Ковалентная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полярная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Ковалентная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неполярная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окисления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восстановители</w:t>
            </w:r>
            <w:proofErr w:type="spellEnd"/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03.05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№4 по теме </w:t>
            </w: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«Строение атома.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486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07464" w:rsidRPr="00A16069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E07464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074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07464" w:rsidRDefault="00E07464"/>
        </w:tc>
      </w:tr>
    </w:tbl>
    <w:p w:rsidR="00E07464" w:rsidRDefault="00E07464">
      <w:pPr>
        <w:sectPr w:rsidR="00E074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07464" w:rsidRDefault="008D0B5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30"/>
        <w:gridCol w:w="4043"/>
        <w:gridCol w:w="1108"/>
        <w:gridCol w:w="1841"/>
        <w:gridCol w:w="1910"/>
        <w:gridCol w:w="1347"/>
        <w:gridCol w:w="2861"/>
      </w:tblGrid>
      <w:tr w:rsidR="00E07464" w:rsidTr="008A53C2">
        <w:trPr>
          <w:trHeight w:val="144"/>
          <w:tblCellSpacing w:w="20" w:type="nil"/>
        </w:trPr>
        <w:tc>
          <w:tcPr>
            <w:tcW w:w="88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40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</w:tr>
      <w:tr w:rsidR="00E07464" w:rsidTr="008A53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7464" w:rsidRDefault="00E0746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7464" w:rsidRDefault="00E07464"/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07464" w:rsidRDefault="00E0746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7464" w:rsidRDefault="00E0746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07464" w:rsidRDefault="00E07464"/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закон. Периодическая система химических элементов Д. И. Менделеева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Закономерности в изменении свойств химических элементов первых трёх периодов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и номенклатура неорганических веществ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Виды химической связи и типы кристаллических решёток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adbac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07464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№1 по теме «Повторение и углубление знаний основных разделов курса 8 класса»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реакций по различным признакам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adbcb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скорости химической реакции. Понятие о гомогенных и гетерогенных реакциях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химическом равновесии. Факторы, влияющие на скорость химической реакции и положение </w:t>
            </w: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химического равновесия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adcade</w:t>
              </w:r>
              <w:proofErr w:type="spellEnd"/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Теория электролитической диссоциации. Сильные и слабые электролиты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adcd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кислот и оснований в свете представлений об электролитической диссоциации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солей в свете представлений об электролитической диссоциации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гидролизе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солей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addd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1. «Решение экспериментальных задач»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addbfa</w:t>
              </w:r>
              <w:proofErr w:type="spellEnd"/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№2 по теме «Электролитическая диссоциация.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растворах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addec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галогенов. Химические свойства на примере хлора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addfe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Хлороводород</w:t>
            </w:r>
            <w:proofErr w:type="spellEnd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Соляная кислота, </w:t>
            </w: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химические свойства, получение, применение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 по теме «Получение соляной кислоты, изучение её свойств»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по уравнениям химических реакций, если один из реагентов дан в избытке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488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proofErr w:type="gramEnd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А-группы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Аллотропные</w:t>
            </w:r>
            <w:proofErr w:type="spellEnd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модификации серы. Нахождение серы и её соединений в природе.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серы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Сероводород, строение, физические и химические свойства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Оксиды серы. Серная кислота, физические и химические свойства, применение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adea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реакции, лежащие в основе промышленного способа получения серной кислоты.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серы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массовой доли выхода продукта реакции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V</w:t>
            </w:r>
            <w:proofErr w:type="gramEnd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Азот, распространение в природе, физические и химические свойства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adeea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Аммиак, его физические и химические свойства, получение и применение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3 по теме «Получение аммиака, изучение его свойств»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Азотная кислота, её физические и химические свойства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306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нитратов и солей аммония в качестве минеральных удобрений.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азота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518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Фосфор. Оксид фосфора (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) и фосфорная кислота, физические и химические свойства, получение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фосфатов в качестве минеральных удобрений.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фосфатами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Pr="00F14A96" w:rsidRDefault="00F14A9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adfc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Углерод, распространение в природе, физические и химические свойства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Pr="00F14A96" w:rsidRDefault="00F14A9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adfd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Оксиды углерода, их физические и химические свойства. </w:t>
            </w: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Экологические проблемы, связанные с оксидом углерода 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Pr="00F14A96" w:rsidRDefault="00F14A9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adfebe</w:t>
              </w:r>
              <w:proofErr w:type="spellEnd"/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Угольная кислота и её соли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Pr="00F14A96" w:rsidRDefault="00F14A9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4 по теме "Получение углекислого газа. Качественная реакция на карбонат-ион"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Pr="00F14A96" w:rsidRDefault="00F14A9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Первоначальные понятия об органических веществах как о соединениях углерода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Pr="00F14A96" w:rsidRDefault="00F14A9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Кремний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Pr="00F14A96" w:rsidRDefault="00F14A9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5. Решение экспериментальных задач по теме «Важнейшие неметаллы и их соединения»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Pr="00F14A96" w:rsidRDefault="00F14A9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№3 по теме «Важнейшие неметаллы и их соединения»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Pr="00F14A96" w:rsidRDefault="00F14A9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— металлов. Металлическая связь и металлическая кристаллическая решётка.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Pr="00F14A96" w:rsidRDefault="00F14A9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металлов. Электрохимический ряд напряжений металлов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Pr="00F14A96" w:rsidRDefault="00F14A9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1156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Общие способы получения металлов. Сплавы. Вычисления по уравнениям химических реакций, если один из реагентов содержит примеси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Pr="00F14A96" w:rsidRDefault="00F14A9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1156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коррозии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Pr="00F14A96" w:rsidRDefault="00F14A9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1278</w:t>
              </w:r>
            </w:hyperlink>
          </w:p>
        </w:tc>
      </w:tr>
      <w:tr w:rsidR="00E07464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Щелочные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07464" w:rsidRDefault="008D0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07464" w:rsidRDefault="00E07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07464" w:rsidRPr="00F14A96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07464" w:rsidRPr="000F69F6" w:rsidRDefault="008D0B5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53C2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Оксиды и </w:t>
            </w:r>
            <w:proofErr w:type="spellStart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гидроксиды</w:t>
            </w:r>
            <w:proofErr w:type="spellEnd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натрия и калия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F14A96" w:rsidRDefault="008A53C2" w:rsidP="003145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53C2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Щелочноземельные металлы – кальций и магний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F14A96" w:rsidRDefault="008A53C2" w:rsidP="003145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53C2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кальция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F14A96" w:rsidRDefault="008A53C2" w:rsidP="003145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53C2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F14A96" w:rsidRDefault="008A53C2" w:rsidP="003145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</w:pPr>
          </w:p>
        </w:tc>
      </w:tr>
      <w:tr w:rsidR="008A53C2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Жёсткость воды и способы её устранения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F14A96" w:rsidRDefault="008A53C2" w:rsidP="003145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1886</w:t>
              </w:r>
            </w:hyperlink>
          </w:p>
        </w:tc>
      </w:tr>
      <w:tr w:rsidR="008A53C2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6 по теме "Жёсткость воды и методы её устранения"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F14A96" w:rsidRDefault="008A53C2" w:rsidP="0031452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53C2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Алюминий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F14A96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8A53C2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Амфотерные</w:t>
            </w:r>
            <w:proofErr w:type="spellEnd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свойства оксида и </w:t>
            </w:r>
            <w:proofErr w:type="spellStart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гидроксида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8A53C2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Железо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8A53C2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Оксиды, </w:t>
            </w:r>
            <w:proofErr w:type="spellStart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гидроксиды</w:t>
            </w:r>
            <w:proofErr w:type="spellEnd"/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соли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) 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A53C2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</w:pPr>
          </w:p>
        </w:tc>
      </w:tr>
      <w:tr w:rsidR="008A53C2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7. Решение экспериментальных задач по теме «Важнейшие металлы и их соединения»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53C2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Вычисления по уравнениям химических реакций, если один из реагентов дан в избытке или содержит примеси.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выхода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1750</w:t>
              </w:r>
            </w:hyperlink>
          </w:p>
        </w:tc>
      </w:tr>
      <w:tr w:rsidR="008A53C2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</w:pPr>
          </w:p>
        </w:tc>
      </w:tr>
      <w:tr w:rsidR="008A53C2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№4 по теме «Важнейшие металлы и их соединения»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</w:pPr>
          </w:p>
        </w:tc>
      </w:tr>
      <w:tr w:rsidR="008A53C2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повседневной жизни человека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8A53C2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4270</w:t>
              </w:r>
            </w:hyperlink>
          </w:p>
        </w:tc>
      </w:tr>
      <w:tr w:rsidR="008A53C2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Роль химии в решении экологических проблем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4270</w:t>
              </w:r>
            </w:hyperlink>
          </w:p>
        </w:tc>
      </w:tr>
      <w:tr w:rsidR="008A53C2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53C2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</w:t>
            </w: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53C2" w:rsidRPr="00A16069" w:rsidTr="008A53C2">
        <w:trPr>
          <w:trHeight w:val="144"/>
          <w:tblCellSpacing w:w="20" w:type="nil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4024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A53C2" w:rsidRPr="008A53C2" w:rsidRDefault="008A53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0F69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53C2" w:rsidTr="008A53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53C2" w:rsidRPr="000F69F6" w:rsidRDefault="008A53C2">
            <w:pPr>
              <w:spacing w:after="0"/>
              <w:ind w:left="135"/>
              <w:rPr>
                <w:lang w:val="ru-RU"/>
              </w:rPr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 w:rsidRPr="000F69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A53C2" w:rsidRDefault="008A53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53C2" w:rsidRDefault="008A53C2"/>
        </w:tc>
      </w:tr>
    </w:tbl>
    <w:p w:rsidR="00E07464" w:rsidRDefault="00E07464">
      <w:pPr>
        <w:sectPr w:rsidR="00E074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07464" w:rsidRDefault="00E07464">
      <w:pPr>
        <w:sectPr w:rsidR="00E074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07464" w:rsidRDefault="008D0B52">
      <w:pPr>
        <w:spacing w:after="0"/>
        <w:ind w:left="120"/>
      </w:pPr>
      <w:bookmarkStart w:id="10" w:name="block-14775390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E07464" w:rsidRDefault="008D0B5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E07464" w:rsidRDefault="008D0B52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E07464" w:rsidRDefault="008D0B52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E07464" w:rsidRDefault="008D0B52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E07464" w:rsidRDefault="008D0B5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E07464" w:rsidRDefault="008D0B52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E07464" w:rsidRDefault="00E07464">
      <w:pPr>
        <w:spacing w:after="0"/>
        <w:ind w:left="120"/>
      </w:pPr>
    </w:p>
    <w:p w:rsidR="00E07464" w:rsidRPr="000F69F6" w:rsidRDefault="008D0B52">
      <w:pPr>
        <w:spacing w:after="0" w:line="480" w:lineRule="auto"/>
        <w:ind w:left="120"/>
        <w:rPr>
          <w:lang w:val="ru-RU"/>
        </w:rPr>
      </w:pPr>
      <w:r w:rsidRPr="000F69F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E07464" w:rsidRDefault="008D0B52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E07464" w:rsidRDefault="00E07464">
      <w:pPr>
        <w:sectPr w:rsidR="00E07464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8D0B52" w:rsidRDefault="008D0B52"/>
    <w:sectPr w:rsidR="008D0B52" w:rsidSect="00E0746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376184"/>
    <w:multiLevelType w:val="multilevel"/>
    <w:tmpl w:val="9CCA918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C1F76AC"/>
    <w:multiLevelType w:val="multilevel"/>
    <w:tmpl w:val="C860801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7464"/>
    <w:rsid w:val="00064C9D"/>
    <w:rsid w:val="000F69F6"/>
    <w:rsid w:val="0086348A"/>
    <w:rsid w:val="008A53C2"/>
    <w:rsid w:val="008D0B52"/>
    <w:rsid w:val="00920378"/>
    <w:rsid w:val="00954873"/>
    <w:rsid w:val="009A3AF3"/>
    <w:rsid w:val="00A16069"/>
    <w:rsid w:val="00B23A2F"/>
    <w:rsid w:val="00C21CBA"/>
    <w:rsid w:val="00E07464"/>
    <w:rsid w:val="00F14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E0746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E074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548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548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a636" TargetMode="External"/><Relationship Id="rId117" Type="http://schemas.openxmlformats.org/officeDocument/2006/relationships/hyperlink" Target="https://m.edsoo.ru/00ade802" TargetMode="External"/><Relationship Id="rId21" Type="http://schemas.openxmlformats.org/officeDocument/2006/relationships/hyperlink" Target="https://m.edsoo.ru/7f41a636" TargetMode="External"/><Relationship Id="rId42" Type="http://schemas.openxmlformats.org/officeDocument/2006/relationships/hyperlink" Target="https://m.edsoo.ru/ff0d3b88" TargetMode="External"/><Relationship Id="rId47" Type="http://schemas.openxmlformats.org/officeDocument/2006/relationships/hyperlink" Target="https://m.edsoo.ru/ff0d448e" TargetMode="External"/><Relationship Id="rId63" Type="http://schemas.openxmlformats.org/officeDocument/2006/relationships/hyperlink" Target="https://m.edsoo.ru/ff0d5b40" TargetMode="External"/><Relationship Id="rId68" Type="http://schemas.openxmlformats.org/officeDocument/2006/relationships/hyperlink" Target="https://m.edsoo.ru/ff0d67ca" TargetMode="External"/><Relationship Id="rId84" Type="http://schemas.openxmlformats.org/officeDocument/2006/relationships/hyperlink" Target="https://m.edsoo.ru/00adaab8" TargetMode="External"/><Relationship Id="rId89" Type="http://schemas.openxmlformats.org/officeDocument/2006/relationships/hyperlink" Target="https://m.edsoo.ru/00adb076" TargetMode="External"/><Relationship Id="rId112" Type="http://schemas.openxmlformats.org/officeDocument/2006/relationships/hyperlink" Target="https://m.edsoo.ru/00ade104" TargetMode="External"/><Relationship Id="rId133" Type="http://schemas.openxmlformats.org/officeDocument/2006/relationships/hyperlink" Target="https://m.edsoo.ru/00ae080a" TargetMode="External"/><Relationship Id="rId138" Type="http://schemas.openxmlformats.org/officeDocument/2006/relationships/hyperlink" Target="https://m.edsoo.ru/00ae1156" TargetMode="External"/><Relationship Id="rId154" Type="http://schemas.openxmlformats.org/officeDocument/2006/relationships/hyperlink" Target="https://m.edsoo.ru/00ae4270" TargetMode="External"/><Relationship Id="rId159" Type="http://schemas.openxmlformats.org/officeDocument/2006/relationships/theme" Target="theme/theme1.xml"/><Relationship Id="rId16" Type="http://schemas.openxmlformats.org/officeDocument/2006/relationships/hyperlink" Target="https://m.edsoo.ru/7f41a636" TargetMode="External"/><Relationship Id="rId107" Type="http://schemas.openxmlformats.org/officeDocument/2006/relationships/hyperlink" Target="https://m.edsoo.ru/00add9d4" TargetMode="External"/><Relationship Id="rId11" Type="http://schemas.openxmlformats.org/officeDocument/2006/relationships/hyperlink" Target="https://m.edsoo.ru/7f41837c" TargetMode="External"/><Relationship Id="rId32" Type="http://schemas.openxmlformats.org/officeDocument/2006/relationships/hyperlink" Target="https://m.edsoo.ru/ff0d2a6c" TargetMode="External"/><Relationship Id="rId37" Type="http://schemas.openxmlformats.org/officeDocument/2006/relationships/hyperlink" Target="https://m.edsoo.ru/ff0d323c" TargetMode="External"/><Relationship Id="rId53" Type="http://schemas.openxmlformats.org/officeDocument/2006/relationships/hyperlink" Target="https://m.edsoo.ru/ff0d4dd0" TargetMode="External"/><Relationship Id="rId58" Type="http://schemas.openxmlformats.org/officeDocument/2006/relationships/hyperlink" Target="https://m.edsoo.ru/ff0d542e" TargetMode="External"/><Relationship Id="rId74" Type="http://schemas.openxmlformats.org/officeDocument/2006/relationships/hyperlink" Target="https://m.edsoo.ru/00ad9a50" TargetMode="External"/><Relationship Id="rId79" Type="http://schemas.openxmlformats.org/officeDocument/2006/relationships/hyperlink" Target="https://m.edsoo.ru/00ada52c" TargetMode="External"/><Relationship Id="rId102" Type="http://schemas.openxmlformats.org/officeDocument/2006/relationships/hyperlink" Target="https://m.edsoo.ru/00adcade" TargetMode="External"/><Relationship Id="rId123" Type="http://schemas.openxmlformats.org/officeDocument/2006/relationships/hyperlink" Target="https://m.edsoo.ru/00adf180" TargetMode="External"/><Relationship Id="rId128" Type="http://schemas.openxmlformats.org/officeDocument/2006/relationships/hyperlink" Target="https://m.edsoo.ru/00adfd9c" TargetMode="External"/><Relationship Id="rId144" Type="http://schemas.openxmlformats.org/officeDocument/2006/relationships/hyperlink" Target="https://m.edsoo.ru/00ae1886" TargetMode="External"/><Relationship Id="rId149" Type="http://schemas.openxmlformats.org/officeDocument/2006/relationships/hyperlink" Target="https://m.edsoo.ru/00ae35e6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00adb076" TargetMode="External"/><Relationship Id="rId95" Type="http://schemas.openxmlformats.org/officeDocument/2006/relationships/hyperlink" Target="https://m.edsoo.ru/00adb59e" TargetMode="External"/><Relationship Id="rId22" Type="http://schemas.openxmlformats.org/officeDocument/2006/relationships/hyperlink" Target="https://m.edsoo.ru/7f41a636" TargetMode="External"/><Relationship Id="rId27" Type="http://schemas.openxmlformats.org/officeDocument/2006/relationships/hyperlink" Target="https://m.edsoo.ru/ff0d210c" TargetMode="External"/><Relationship Id="rId43" Type="http://schemas.openxmlformats.org/officeDocument/2006/relationships/hyperlink" Target="https://m.edsoo.ru/ff0d5708" TargetMode="External"/><Relationship Id="rId48" Type="http://schemas.openxmlformats.org/officeDocument/2006/relationships/hyperlink" Target="https://m.edsoo.ru/ff0d4614" TargetMode="External"/><Relationship Id="rId64" Type="http://schemas.openxmlformats.org/officeDocument/2006/relationships/hyperlink" Target="https://m.edsoo.ru/ff0d5eba" TargetMode="External"/><Relationship Id="rId69" Type="http://schemas.openxmlformats.org/officeDocument/2006/relationships/hyperlink" Target="https://m.edsoo.ru/ff0d67ca" TargetMode="External"/><Relationship Id="rId113" Type="http://schemas.openxmlformats.org/officeDocument/2006/relationships/hyperlink" Target="https://m.edsoo.ru/00ade348" TargetMode="External"/><Relationship Id="rId118" Type="http://schemas.openxmlformats.org/officeDocument/2006/relationships/hyperlink" Target="https://m.edsoo.ru/00adea28" TargetMode="External"/><Relationship Id="rId134" Type="http://schemas.openxmlformats.org/officeDocument/2006/relationships/hyperlink" Target="https://m.edsoo.ru/00ae0bf2" TargetMode="External"/><Relationship Id="rId139" Type="http://schemas.openxmlformats.org/officeDocument/2006/relationships/hyperlink" Target="https://m.edsoo.ru/00ae1278" TargetMode="External"/><Relationship Id="rId80" Type="http://schemas.openxmlformats.org/officeDocument/2006/relationships/hyperlink" Target="https://m.edsoo.ru/00ada342" TargetMode="External"/><Relationship Id="rId85" Type="http://schemas.openxmlformats.org/officeDocument/2006/relationships/hyperlink" Target="https://m.edsoo.ru/00adac34" TargetMode="External"/><Relationship Id="rId150" Type="http://schemas.openxmlformats.org/officeDocument/2006/relationships/hyperlink" Target="https://m.edsoo.ru/00ae3de8" TargetMode="External"/><Relationship Id="rId155" Type="http://schemas.openxmlformats.org/officeDocument/2006/relationships/hyperlink" Target="https://m.edsoo.ru/00ae0d0a" TargetMode="External"/><Relationship Id="rId12" Type="http://schemas.openxmlformats.org/officeDocument/2006/relationships/hyperlink" Target="https://m.edsoo.ru/7f41837c" TargetMode="External"/><Relationship Id="rId17" Type="http://schemas.openxmlformats.org/officeDocument/2006/relationships/hyperlink" Target="https://m.edsoo.ru/7f41a636" TargetMode="External"/><Relationship Id="rId33" Type="http://schemas.openxmlformats.org/officeDocument/2006/relationships/hyperlink" Target="https://m.edsoo.ru/ff0d2be8" TargetMode="External"/><Relationship Id="rId38" Type="http://schemas.openxmlformats.org/officeDocument/2006/relationships/hyperlink" Target="https://m.edsoo.ru/ff0d350c" TargetMode="External"/><Relationship Id="rId59" Type="http://schemas.openxmlformats.org/officeDocument/2006/relationships/hyperlink" Target="https://m.edsoo.ru/ff0d55a0" TargetMode="External"/><Relationship Id="rId103" Type="http://schemas.openxmlformats.org/officeDocument/2006/relationships/hyperlink" Target="https://m.edsoo.ru/00adcd68" TargetMode="External"/><Relationship Id="rId108" Type="http://schemas.openxmlformats.org/officeDocument/2006/relationships/hyperlink" Target="https://m.edsoo.ru/00addd12" TargetMode="External"/><Relationship Id="rId124" Type="http://schemas.openxmlformats.org/officeDocument/2006/relationships/hyperlink" Target="https://m.edsoo.ru/00adf306" TargetMode="External"/><Relationship Id="rId129" Type="http://schemas.openxmlformats.org/officeDocument/2006/relationships/hyperlink" Target="https://m.edsoo.ru/00adfebe" TargetMode="External"/><Relationship Id="rId20" Type="http://schemas.openxmlformats.org/officeDocument/2006/relationships/hyperlink" Target="https://m.edsoo.ru/7f41a636" TargetMode="External"/><Relationship Id="rId41" Type="http://schemas.openxmlformats.org/officeDocument/2006/relationships/hyperlink" Target="https://m.edsoo.ru/ff0d3a16" TargetMode="External"/><Relationship Id="rId54" Type="http://schemas.openxmlformats.org/officeDocument/2006/relationships/hyperlink" Target="https://m.edsoo.ru/ff0d4dd0" TargetMode="External"/><Relationship Id="rId62" Type="http://schemas.openxmlformats.org/officeDocument/2006/relationships/hyperlink" Target="https://m.edsoo.ru/ff0d59e2" TargetMode="External"/><Relationship Id="rId70" Type="http://schemas.openxmlformats.org/officeDocument/2006/relationships/hyperlink" Target="https://m.edsoo.ru/ff0dfee2" TargetMode="External"/><Relationship Id="rId75" Type="http://schemas.openxmlformats.org/officeDocument/2006/relationships/hyperlink" Target="https://m.edsoo.ru/00ad9cb2" TargetMode="External"/><Relationship Id="rId83" Type="http://schemas.openxmlformats.org/officeDocument/2006/relationships/hyperlink" Target="https://m.edsoo.ru/00ada96e" TargetMode="External"/><Relationship Id="rId88" Type="http://schemas.openxmlformats.org/officeDocument/2006/relationships/hyperlink" Target="https://m.edsoo.ru/00adae28" TargetMode="External"/><Relationship Id="rId91" Type="http://schemas.openxmlformats.org/officeDocument/2006/relationships/hyperlink" Target="https://m.edsoo.ru/00adb486" TargetMode="External"/><Relationship Id="rId96" Type="http://schemas.openxmlformats.org/officeDocument/2006/relationships/hyperlink" Target="https://m.edsoo.ru/00adb6b6" TargetMode="External"/><Relationship Id="rId111" Type="http://schemas.openxmlformats.org/officeDocument/2006/relationships/hyperlink" Target="https://m.edsoo.ru/00addfe2" TargetMode="External"/><Relationship Id="rId132" Type="http://schemas.openxmlformats.org/officeDocument/2006/relationships/hyperlink" Target="https://m.edsoo.ru/00ae054e" TargetMode="External"/><Relationship Id="rId140" Type="http://schemas.openxmlformats.org/officeDocument/2006/relationships/hyperlink" Target="https://m.edsoo.ru/00ae14b2" TargetMode="External"/><Relationship Id="rId145" Type="http://schemas.openxmlformats.org/officeDocument/2006/relationships/hyperlink" Target="https://m.edsoo.ru/00ae1ae8" TargetMode="External"/><Relationship Id="rId153" Type="http://schemas.openxmlformats.org/officeDocument/2006/relationships/hyperlink" Target="https://m.edsoo.ru/00ae427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837c" TargetMode="External"/><Relationship Id="rId15" Type="http://schemas.openxmlformats.org/officeDocument/2006/relationships/hyperlink" Target="https://m.edsoo.ru/7f41837c" TargetMode="External"/><Relationship Id="rId23" Type="http://schemas.openxmlformats.org/officeDocument/2006/relationships/hyperlink" Target="https://m.edsoo.ru/7f41a636" TargetMode="External"/><Relationship Id="rId28" Type="http://schemas.openxmlformats.org/officeDocument/2006/relationships/hyperlink" Target="https://m.edsoo.ru/ff0d227e" TargetMode="External"/><Relationship Id="rId36" Type="http://schemas.openxmlformats.org/officeDocument/2006/relationships/hyperlink" Target="https://m.edsoo.ru/ff0d2eae" TargetMode="External"/><Relationship Id="rId49" Type="http://schemas.openxmlformats.org/officeDocument/2006/relationships/hyperlink" Target="https://m.edsoo.ru/ff0d497a" TargetMode="External"/><Relationship Id="rId57" Type="http://schemas.openxmlformats.org/officeDocument/2006/relationships/hyperlink" Target="https://m.edsoo.ru/ff0d4f42" TargetMode="External"/><Relationship Id="rId106" Type="http://schemas.openxmlformats.org/officeDocument/2006/relationships/hyperlink" Target="https://m.edsoo.ru/00add8b2" TargetMode="External"/><Relationship Id="rId114" Type="http://schemas.openxmlformats.org/officeDocument/2006/relationships/hyperlink" Target="https://m.edsoo.ru/00ade488" TargetMode="External"/><Relationship Id="rId119" Type="http://schemas.openxmlformats.org/officeDocument/2006/relationships/hyperlink" Target="https://m.edsoo.ru/00adec8a" TargetMode="External"/><Relationship Id="rId127" Type="http://schemas.openxmlformats.org/officeDocument/2006/relationships/hyperlink" Target="https://m.edsoo.ru/00adfc20" TargetMode="External"/><Relationship Id="rId10" Type="http://schemas.openxmlformats.org/officeDocument/2006/relationships/hyperlink" Target="https://m.edsoo.ru/7f41837c" TargetMode="External"/><Relationship Id="rId31" Type="http://schemas.openxmlformats.org/officeDocument/2006/relationships/hyperlink" Target="https://m.edsoo.ru/ff0d28c8" TargetMode="External"/><Relationship Id="rId44" Type="http://schemas.openxmlformats.org/officeDocument/2006/relationships/hyperlink" Target="https://m.edsoo.ru/ff0d3f34" TargetMode="External"/><Relationship Id="rId52" Type="http://schemas.openxmlformats.org/officeDocument/2006/relationships/hyperlink" Target="https://m.edsoo.ru/ff0d4ae2" TargetMode="External"/><Relationship Id="rId60" Type="http://schemas.openxmlformats.org/officeDocument/2006/relationships/hyperlink" Target="https://m.edsoo.ru/ff0d5708" TargetMode="External"/><Relationship Id="rId65" Type="http://schemas.openxmlformats.org/officeDocument/2006/relationships/hyperlink" Target="https://m.edsoo.ru/ff0d6342" TargetMode="External"/><Relationship Id="rId73" Type="http://schemas.openxmlformats.org/officeDocument/2006/relationships/hyperlink" Target="https://m.edsoo.ru/00ad9b7c" TargetMode="External"/><Relationship Id="rId78" Type="http://schemas.openxmlformats.org/officeDocument/2006/relationships/hyperlink" Target="https://m.edsoo.ru/00ada52c" TargetMode="External"/><Relationship Id="rId81" Type="http://schemas.openxmlformats.org/officeDocument/2006/relationships/hyperlink" Target="https://m.edsoo.ru/00ada6bc" TargetMode="External"/><Relationship Id="rId86" Type="http://schemas.openxmlformats.org/officeDocument/2006/relationships/hyperlink" Target="https://m.edsoo.ru/00adaab8" TargetMode="External"/><Relationship Id="rId94" Type="http://schemas.openxmlformats.org/officeDocument/2006/relationships/hyperlink" Target="https://m.edsoo.ru/ff0d61c6" TargetMode="External"/><Relationship Id="rId99" Type="http://schemas.openxmlformats.org/officeDocument/2006/relationships/hyperlink" Target="https://m.edsoo.ru/00adbcb0" TargetMode="External"/><Relationship Id="rId101" Type="http://schemas.openxmlformats.org/officeDocument/2006/relationships/hyperlink" Target="https://m.edsoo.ru/00adc28c" TargetMode="External"/><Relationship Id="rId122" Type="http://schemas.openxmlformats.org/officeDocument/2006/relationships/hyperlink" Target="https://m.edsoo.ru/00adf004" TargetMode="External"/><Relationship Id="rId130" Type="http://schemas.openxmlformats.org/officeDocument/2006/relationships/hyperlink" Target="https://m.edsoo.ru/00ae006c" TargetMode="External"/><Relationship Id="rId135" Type="http://schemas.openxmlformats.org/officeDocument/2006/relationships/hyperlink" Target="https://m.edsoo.ru/00ae0e18" TargetMode="External"/><Relationship Id="rId143" Type="http://schemas.openxmlformats.org/officeDocument/2006/relationships/hyperlink" Target="https://m.edsoo.ru/00ae15e8" TargetMode="External"/><Relationship Id="rId148" Type="http://schemas.openxmlformats.org/officeDocument/2006/relationships/hyperlink" Target="https://m.edsoo.ru/00ae1d86" TargetMode="External"/><Relationship Id="rId151" Type="http://schemas.openxmlformats.org/officeDocument/2006/relationships/hyperlink" Target="https://m.edsoo.ru/00ae1750" TargetMode="External"/><Relationship Id="rId156" Type="http://schemas.openxmlformats.org/officeDocument/2006/relationships/hyperlink" Target="https://m.edsoo.ru/00adb33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837c" TargetMode="External"/><Relationship Id="rId13" Type="http://schemas.openxmlformats.org/officeDocument/2006/relationships/hyperlink" Target="https://m.edsoo.ru/7f41837c" TargetMode="External"/><Relationship Id="rId18" Type="http://schemas.openxmlformats.org/officeDocument/2006/relationships/hyperlink" Target="https://m.edsoo.ru/7f41a636" TargetMode="External"/><Relationship Id="rId39" Type="http://schemas.openxmlformats.org/officeDocument/2006/relationships/hyperlink" Target="https://m.edsoo.ru/ff0d5230" TargetMode="External"/><Relationship Id="rId109" Type="http://schemas.openxmlformats.org/officeDocument/2006/relationships/hyperlink" Target="https://m.edsoo.ru/00addbfa" TargetMode="External"/><Relationship Id="rId34" Type="http://schemas.openxmlformats.org/officeDocument/2006/relationships/hyperlink" Target="https://m.edsoo.ru/ff0d2a6c" TargetMode="External"/><Relationship Id="rId50" Type="http://schemas.openxmlformats.org/officeDocument/2006/relationships/hyperlink" Target="https://m.edsoo.ru/ff0d4790" TargetMode="External"/><Relationship Id="rId55" Type="http://schemas.openxmlformats.org/officeDocument/2006/relationships/hyperlink" Target="https://m.edsoo.ru/ff0d50d2" TargetMode="External"/><Relationship Id="rId76" Type="http://schemas.openxmlformats.org/officeDocument/2006/relationships/hyperlink" Target="https://m.edsoo.ru/00ad9e1a" TargetMode="External"/><Relationship Id="rId97" Type="http://schemas.openxmlformats.org/officeDocument/2006/relationships/hyperlink" Target="https://m.edsoo.ru/00adb7e2" TargetMode="External"/><Relationship Id="rId104" Type="http://schemas.openxmlformats.org/officeDocument/2006/relationships/hyperlink" Target="https://m.edsoo.ru/00add448" TargetMode="External"/><Relationship Id="rId120" Type="http://schemas.openxmlformats.org/officeDocument/2006/relationships/hyperlink" Target="https://m.edsoo.ru/00adec8a" TargetMode="External"/><Relationship Id="rId125" Type="http://schemas.openxmlformats.org/officeDocument/2006/relationships/hyperlink" Target="https://m.edsoo.ru/00adf518" TargetMode="External"/><Relationship Id="rId141" Type="http://schemas.openxmlformats.org/officeDocument/2006/relationships/hyperlink" Target="https://m.edsoo.ru/00ae14b2" TargetMode="External"/><Relationship Id="rId146" Type="http://schemas.openxmlformats.org/officeDocument/2006/relationships/hyperlink" Target="https://m.edsoo.ru/00ae1c64" TargetMode="External"/><Relationship Id="rId7" Type="http://schemas.openxmlformats.org/officeDocument/2006/relationships/hyperlink" Target="https://m.edsoo.ru/7f41837c" TargetMode="External"/><Relationship Id="rId71" Type="http://schemas.openxmlformats.org/officeDocument/2006/relationships/hyperlink" Target="https://m.edsoo.ru/ff0dfee2" TargetMode="External"/><Relationship Id="rId92" Type="http://schemas.openxmlformats.org/officeDocument/2006/relationships/hyperlink" Target="https://m.edsoo.ru/00adb33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f0d23dc" TargetMode="External"/><Relationship Id="rId24" Type="http://schemas.openxmlformats.org/officeDocument/2006/relationships/hyperlink" Target="https://m.edsoo.ru/7f41a636" TargetMode="External"/><Relationship Id="rId40" Type="http://schemas.openxmlformats.org/officeDocument/2006/relationships/hyperlink" Target="https://m.edsoo.ru/ff0d37fa" TargetMode="External"/><Relationship Id="rId45" Type="http://schemas.openxmlformats.org/officeDocument/2006/relationships/hyperlink" Target="https://m.edsoo.ru/ff0d40c4" TargetMode="External"/><Relationship Id="rId66" Type="http://schemas.openxmlformats.org/officeDocument/2006/relationships/hyperlink" Target="https://m.edsoo.ru/ff0d664e" TargetMode="External"/><Relationship Id="rId87" Type="http://schemas.openxmlformats.org/officeDocument/2006/relationships/hyperlink" Target="https://m.edsoo.ru/00adaab9" TargetMode="External"/><Relationship Id="rId110" Type="http://schemas.openxmlformats.org/officeDocument/2006/relationships/hyperlink" Target="https://m.edsoo.ru/00addec0" TargetMode="External"/><Relationship Id="rId115" Type="http://schemas.openxmlformats.org/officeDocument/2006/relationships/hyperlink" Target="https://m.edsoo.ru/00ade64a" TargetMode="External"/><Relationship Id="rId131" Type="http://schemas.openxmlformats.org/officeDocument/2006/relationships/hyperlink" Target="https://m.edsoo.ru/00ae027e" TargetMode="External"/><Relationship Id="rId136" Type="http://schemas.openxmlformats.org/officeDocument/2006/relationships/hyperlink" Target="https://m.edsoo.ru/00ae103e" TargetMode="External"/><Relationship Id="rId157" Type="http://schemas.openxmlformats.org/officeDocument/2006/relationships/hyperlink" Target="https://m.edsoo.ru/00ad9cb2" TargetMode="External"/><Relationship Id="rId61" Type="http://schemas.openxmlformats.org/officeDocument/2006/relationships/hyperlink" Target="https://m.edsoo.ru/ff0d587a" TargetMode="External"/><Relationship Id="rId82" Type="http://schemas.openxmlformats.org/officeDocument/2006/relationships/hyperlink" Target="https://m.edsoo.ru/00ada824" TargetMode="External"/><Relationship Id="rId152" Type="http://schemas.openxmlformats.org/officeDocument/2006/relationships/hyperlink" Target="https://m.edsoo.ru/00ae3f50" TargetMode="External"/><Relationship Id="rId19" Type="http://schemas.openxmlformats.org/officeDocument/2006/relationships/hyperlink" Target="https://m.edsoo.ru/7f41a636" TargetMode="External"/><Relationship Id="rId14" Type="http://schemas.openxmlformats.org/officeDocument/2006/relationships/hyperlink" Target="https://m.edsoo.ru/7f41837c" TargetMode="External"/><Relationship Id="rId30" Type="http://schemas.openxmlformats.org/officeDocument/2006/relationships/hyperlink" Target="https://m.edsoo.ru/ff0d26ca" TargetMode="External"/><Relationship Id="rId35" Type="http://schemas.openxmlformats.org/officeDocument/2006/relationships/hyperlink" Target="https://m.edsoo.ru/ff0d2d50" TargetMode="External"/><Relationship Id="rId56" Type="http://schemas.openxmlformats.org/officeDocument/2006/relationships/hyperlink" Target="https://m.edsoo.ru/ff0d4dd0" TargetMode="External"/><Relationship Id="rId77" Type="http://schemas.openxmlformats.org/officeDocument/2006/relationships/hyperlink" Target="https://m.edsoo.ru/00ad9ffa" TargetMode="External"/><Relationship Id="rId100" Type="http://schemas.openxmlformats.org/officeDocument/2006/relationships/hyperlink" Target="https://m.edsoo.ru/00adbe9a" TargetMode="External"/><Relationship Id="rId105" Type="http://schemas.openxmlformats.org/officeDocument/2006/relationships/hyperlink" Target="https://m.edsoo.ru/00add5d8" TargetMode="External"/><Relationship Id="rId126" Type="http://schemas.openxmlformats.org/officeDocument/2006/relationships/hyperlink" Target="https://m.edsoo.ru/00adf68a" TargetMode="External"/><Relationship Id="rId147" Type="http://schemas.openxmlformats.org/officeDocument/2006/relationships/hyperlink" Target="https://m.edsoo.ru/00ae1c64" TargetMode="External"/><Relationship Id="rId8" Type="http://schemas.openxmlformats.org/officeDocument/2006/relationships/hyperlink" Target="https://m.edsoo.ru/7f41837c" TargetMode="External"/><Relationship Id="rId51" Type="http://schemas.openxmlformats.org/officeDocument/2006/relationships/hyperlink" Target="https://m.edsoo.ru/ff0d4c4a" TargetMode="External"/><Relationship Id="rId72" Type="http://schemas.openxmlformats.org/officeDocument/2006/relationships/hyperlink" Target="https://m.edsoo.ru/00ad9474" TargetMode="External"/><Relationship Id="rId93" Type="http://schemas.openxmlformats.org/officeDocument/2006/relationships/hyperlink" Target="https://m.edsoo.ru/00ad9cb2" TargetMode="External"/><Relationship Id="rId98" Type="http://schemas.openxmlformats.org/officeDocument/2006/relationships/hyperlink" Target="https://m.edsoo.ru/00adbac6" TargetMode="External"/><Relationship Id="rId121" Type="http://schemas.openxmlformats.org/officeDocument/2006/relationships/hyperlink" Target="https://m.edsoo.ru/00adeea6" TargetMode="External"/><Relationship Id="rId142" Type="http://schemas.openxmlformats.org/officeDocument/2006/relationships/hyperlink" Target="https://m.edsoo.ru/00ae15e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a636" TargetMode="External"/><Relationship Id="rId46" Type="http://schemas.openxmlformats.org/officeDocument/2006/relationships/hyperlink" Target="https://m.edsoo.ru/ff0d4290" TargetMode="External"/><Relationship Id="rId67" Type="http://schemas.openxmlformats.org/officeDocument/2006/relationships/hyperlink" Target="https://m.edsoo.ru/ff0d664e" TargetMode="External"/><Relationship Id="rId116" Type="http://schemas.openxmlformats.org/officeDocument/2006/relationships/hyperlink" Target="https://m.edsoo.ru/00ade64a" TargetMode="External"/><Relationship Id="rId137" Type="http://schemas.openxmlformats.org/officeDocument/2006/relationships/hyperlink" Target="https://m.edsoo.ru/00ae1156" TargetMode="External"/><Relationship Id="rId15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10344</Words>
  <Characters>58962</Characters>
  <Application>Microsoft Office Word</Application>
  <DocSecurity>0</DocSecurity>
  <Lines>491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69168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7</cp:revision>
  <cp:lastPrinted>2023-12-09T08:43:00Z</cp:lastPrinted>
  <dcterms:created xsi:type="dcterms:W3CDTF">2023-12-09T08:44:00Z</dcterms:created>
  <dcterms:modified xsi:type="dcterms:W3CDTF">2024-02-27T08:14:00Z</dcterms:modified>
</cp:coreProperties>
</file>